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88" w:rsidRDefault="00393B88" w:rsidP="00965E8F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36"/>
        </w:rPr>
      </w:pPr>
      <w:r w:rsidRPr="00393B88">
        <w:rPr>
          <w:rFonts w:ascii="Georgia" w:eastAsia="Times New Roman" w:hAnsi="Georgia" w:cs="Times New Roman"/>
          <w:b/>
          <w:bCs/>
          <w:color w:val="000000"/>
          <w:sz w:val="36"/>
        </w:rPr>
        <w:t>2010-2011 Schedule</w:t>
      </w:r>
    </w:p>
    <w:p w:rsidR="00965E8F" w:rsidRPr="00393B88" w:rsidRDefault="00965E8F" w:rsidP="00965E8F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333333"/>
          <w:sz w:val="27"/>
          <w:szCs w:val="27"/>
        </w:rPr>
      </w:pPr>
    </w:p>
    <w:p w:rsidR="00965E8F" w:rsidRDefault="00393B88" w:rsidP="00965E8F">
      <w:pPr>
        <w:shd w:val="clear" w:color="auto" w:fill="FFFFFF"/>
        <w:tabs>
          <w:tab w:val="left" w:pos="1440"/>
          <w:tab w:val="left" w:pos="6480"/>
        </w:tabs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393B88">
        <w:rPr>
          <w:rFonts w:ascii="Georgia" w:eastAsia="Times New Roman" w:hAnsi="Georgia" w:cs="Arial"/>
          <w:color w:val="000000"/>
          <w:sz w:val="20"/>
          <w:szCs w:val="20"/>
        </w:rPr>
        <w:t>July 12                 Association between critical                               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William </w:t>
      </w:r>
      <w:proofErr w:type="spellStart"/>
      <w:r w:rsidRPr="00393B88">
        <w:rPr>
          <w:rFonts w:ascii="Georgia" w:eastAsia="Times New Roman" w:hAnsi="Georgia" w:cs="Arial"/>
          <w:color w:val="000000"/>
          <w:sz w:val="20"/>
          <w:szCs w:val="20"/>
        </w:rPr>
        <w:t>Ehlenbach</w:t>
      </w:r>
      <w:proofErr w:type="spellEnd"/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                            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illness and functional decline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 xml:space="preserve">                              among older adults                 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July 19                 Community-Based Participatory                       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Allen </w:t>
      </w:r>
      <w:proofErr w:type="spellStart"/>
      <w:r w:rsidRPr="00393B88">
        <w:rPr>
          <w:rFonts w:ascii="Georgia" w:eastAsia="Times New Roman" w:hAnsi="Georgia" w:cs="Arial"/>
          <w:color w:val="000000"/>
          <w:sz w:val="20"/>
          <w:szCs w:val="20"/>
        </w:rPr>
        <w:t>Cheadle</w:t>
      </w:r>
      <w:proofErr w:type="spellEnd"/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 xml:space="preserve">                              Research: Rationale and 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                              Limitations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July 26                VA Patient Centered Care Initiative:                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 Leila </w:t>
      </w:r>
      <w:proofErr w:type="spellStart"/>
      <w:r w:rsidRPr="00393B88">
        <w:rPr>
          <w:rFonts w:ascii="Georgia" w:eastAsia="Times New Roman" w:hAnsi="Georgia" w:cs="Arial"/>
          <w:color w:val="000000"/>
          <w:sz w:val="20"/>
          <w:szCs w:val="20"/>
        </w:rPr>
        <w:t>Kozak</w:t>
      </w:r>
      <w:proofErr w:type="spellEnd"/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 xml:space="preserve">                              A Proposal for an Integrative 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                              Palliative Day Care Service at the VA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                              Puget Sound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Aug 2                    Association of Preoperative                                  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Stephan </w:t>
      </w:r>
      <w:proofErr w:type="spellStart"/>
      <w:r w:rsidRPr="00393B88">
        <w:rPr>
          <w:rFonts w:ascii="Georgia" w:eastAsia="Times New Roman" w:hAnsi="Georgia" w:cs="Arial"/>
          <w:color w:val="000000"/>
          <w:sz w:val="20"/>
          <w:szCs w:val="20"/>
        </w:rPr>
        <w:t>Thilen</w:t>
      </w:r>
      <w:proofErr w:type="spellEnd"/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 xml:space="preserve">                              Consultations and Type of Anesthesia 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                              Provider in Medicare Data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Aug 9                    Predicting Prolonged Concussions:                    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hyperlink r:id="rId4" w:tooltip="" w:history="1">
        <w:r w:rsidRPr="00393B88">
          <w:rPr>
            <w:rFonts w:ascii="Georgia" w:eastAsia="Times New Roman" w:hAnsi="Georgia" w:cs="Arial"/>
            <w:color w:val="6688FF"/>
            <w:sz w:val="20"/>
          </w:rPr>
          <w:t>Sara Chrisman</w:t>
        </w:r>
        <w:r w:rsidRPr="00393B88">
          <w:rPr>
            <w:rFonts w:ascii="Georgia" w:eastAsia="Times New Roman" w:hAnsi="Georgia" w:cs="Arial"/>
            <w:color w:val="6688FF"/>
            <w:sz w:val="20"/>
            <w:szCs w:val="20"/>
          </w:rPr>
          <w:br/>
        </w:r>
      </w:hyperlink>
      <w:r w:rsidRPr="00393B88">
        <w:rPr>
          <w:rFonts w:ascii="Georgia" w:eastAsia="Times New Roman" w:hAnsi="Georgia" w:cs="Arial"/>
          <w:color w:val="000000"/>
          <w:sz w:val="20"/>
          <w:szCs w:val="20"/>
        </w:rPr>
        <w:t>                              A Case-Control Study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Aug 16                  Charges, Costs, and Variation                              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 William Van Cleve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 xml:space="preserve">Sept 27                 Fellowship Survival Skills                                            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hyperlink r:id="rId5" w:tooltip="" w:history="1">
        <w:r w:rsidRPr="00393B88">
          <w:rPr>
            <w:rFonts w:ascii="Georgia" w:eastAsia="Times New Roman" w:hAnsi="Georgia" w:cs="Arial"/>
            <w:color w:val="6688FF"/>
            <w:sz w:val="20"/>
          </w:rPr>
          <w:t>Katherine Bradley</w:t>
        </w:r>
      </w:hyperlink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 xml:space="preserve">Oct 4                    Viral Memes in Medicine:                                             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Margo Bergman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 xml:space="preserve">                              The effect of information,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misinformation and celebrity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in medical decision making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                        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Oct 18           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>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 The Effect of Social Factors on                                   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Molly Billings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CPAP Adherence in Obstructive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Sleep Apnea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                 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                                                             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 xml:space="preserve">Oct 25                  Fellow WIPS                                                                        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proofErr w:type="spellStart"/>
      <w:r w:rsidRPr="00393B88">
        <w:rPr>
          <w:rFonts w:ascii="Georgia" w:eastAsia="Times New Roman" w:hAnsi="Georgia" w:cs="Arial"/>
          <w:color w:val="000000"/>
          <w:sz w:val="20"/>
          <w:szCs w:val="20"/>
        </w:rPr>
        <w:t>Tovi</w:t>
      </w:r>
      <w:proofErr w:type="spellEnd"/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proofErr w:type="spellStart"/>
      <w:r w:rsidRPr="00393B88">
        <w:rPr>
          <w:rFonts w:ascii="Georgia" w:eastAsia="Times New Roman" w:hAnsi="Georgia" w:cs="Arial"/>
          <w:color w:val="000000"/>
          <w:sz w:val="20"/>
          <w:szCs w:val="20"/>
        </w:rPr>
        <w:t>Avnon</w:t>
      </w:r>
      <w:proofErr w:type="spellEnd"/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Nov 1                    Colorectal and Breast Cancer                                 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hyperlink r:id="rId6" w:tooltip="" w:history="1">
        <w:proofErr w:type="spellStart"/>
        <w:r w:rsidRPr="00393B88">
          <w:rPr>
            <w:rFonts w:ascii="Georgia" w:eastAsia="Times New Roman" w:hAnsi="Georgia" w:cs="Arial"/>
            <w:color w:val="6688FF"/>
            <w:sz w:val="20"/>
          </w:rPr>
          <w:t>Hajar</w:t>
        </w:r>
        <w:proofErr w:type="spellEnd"/>
        <w:r w:rsidRPr="00393B88">
          <w:rPr>
            <w:rFonts w:ascii="Georgia" w:eastAsia="Times New Roman" w:hAnsi="Georgia" w:cs="Arial"/>
            <w:color w:val="6688FF"/>
            <w:sz w:val="20"/>
          </w:rPr>
          <w:t xml:space="preserve"> </w:t>
        </w:r>
        <w:proofErr w:type="spellStart"/>
        <w:r w:rsidRPr="00393B88">
          <w:rPr>
            <w:rFonts w:ascii="Georgia" w:eastAsia="Times New Roman" w:hAnsi="Georgia" w:cs="Arial"/>
            <w:color w:val="6688FF"/>
            <w:sz w:val="20"/>
          </w:rPr>
          <w:t>Kadivar</w:t>
        </w:r>
        <w:proofErr w:type="spellEnd"/>
      </w:hyperlink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Screening among Young Women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with Family History of Cancer: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Self-Reported Primary Care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Practice Patterns                                                             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 xml:space="preserve">Nov 8                   Factors Associated with Adherence                       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Laura </w:t>
      </w:r>
      <w:proofErr w:type="spellStart"/>
      <w:r w:rsidRPr="00393B88">
        <w:rPr>
          <w:rFonts w:ascii="Georgia" w:eastAsia="Times New Roman" w:hAnsi="Georgia" w:cs="Arial"/>
          <w:color w:val="000000"/>
          <w:sz w:val="20"/>
          <w:szCs w:val="20"/>
        </w:rPr>
        <w:t>Cecere</w:t>
      </w:r>
      <w:proofErr w:type="spellEnd"/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to Long-Acting Inhaled Therapies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for COPD                                                             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 xml:space="preserve">Nov 15                  Home Improvement at Group                                  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Eric Larson and Rob Reid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Health Cooperative                                                                                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 xml:space="preserve">Nov 29                 Epinephrine Dosing Intensity and                           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hyperlink r:id="rId7" w:tooltip="" w:history="1">
        <w:r w:rsidRPr="00393B88">
          <w:rPr>
            <w:rFonts w:ascii="Georgia" w:eastAsia="Times New Roman" w:hAnsi="Georgia" w:cs="Arial"/>
            <w:color w:val="6688FF"/>
            <w:sz w:val="20"/>
          </w:rPr>
          <w:t>Samuel Warren</w:t>
        </w:r>
      </w:hyperlink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                       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Survival after In-Hospital Cardiac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Arrest                                                           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</w:p>
    <w:p w:rsidR="00965E8F" w:rsidRDefault="00393B88" w:rsidP="00965E8F">
      <w:pPr>
        <w:shd w:val="clear" w:color="auto" w:fill="FFFFFF"/>
        <w:tabs>
          <w:tab w:val="left" w:pos="1440"/>
          <w:tab w:val="left" w:pos="6480"/>
        </w:tabs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393B88">
        <w:rPr>
          <w:rFonts w:ascii="Georgia" w:eastAsia="Times New Roman" w:hAnsi="Georgia" w:cs="Arial"/>
          <w:color w:val="000000"/>
          <w:sz w:val="20"/>
          <w:szCs w:val="20"/>
        </w:rPr>
        <w:lastRenderedPageBreak/>
        <w:br/>
        <w:t xml:space="preserve">Dec 6                    Survival Skills for Fellowship:                                   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hyperlink r:id="rId8" w:tgtFrame="_blank" w:tooltip="" w:history="1">
        <w:r w:rsidRPr="00393B88">
          <w:rPr>
            <w:rFonts w:ascii="Georgia" w:eastAsia="Times New Roman" w:hAnsi="Georgia" w:cs="Arial"/>
            <w:color w:val="000000"/>
            <w:sz w:val="20"/>
            <w:u w:val="single"/>
          </w:rPr>
          <w:t>Paula Lozano</w:t>
        </w:r>
      </w:hyperlink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Part 2 (Grants &amp; Jobs)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i/>
          <w:iCs/>
          <w:color w:val="000000"/>
          <w:sz w:val="20"/>
          <w:szCs w:val="20"/>
        </w:rPr>
        <w:t xml:space="preserve">For a </w:t>
      </w:r>
      <w:proofErr w:type="spellStart"/>
      <w:r w:rsidRPr="00393B88">
        <w:rPr>
          <w:rFonts w:ascii="Georgia" w:eastAsia="Times New Roman" w:hAnsi="Georgia" w:cs="Arial"/>
          <w:i/>
          <w:iCs/>
          <w:color w:val="000000"/>
          <w:sz w:val="20"/>
          <w:szCs w:val="20"/>
        </w:rPr>
        <w:t>Powerpoint</w:t>
      </w:r>
      <w:proofErr w:type="spellEnd"/>
      <w:r w:rsidRPr="00393B88">
        <w:rPr>
          <w:rFonts w:ascii="Georgia" w:eastAsia="Times New Roman" w:hAnsi="Georgia" w:cs="Arial"/>
          <w:i/>
          <w:iCs/>
          <w:color w:val="000000"/>
          <w:sz w:val="20"/>
          <w:szCs w:val="20"/>
        </w:rPr>
        <w:t xml:space="preserve"> presentation of this 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3B88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                       </w:t>
      </w:r>
      <w:r w:rsidRPr="00393B88">
        <w:rPr>
          <w:rFonts w:ascii="Georgia" w:eastAsia="Times New Roman" w:hAnsi="Georgia" w:cs="Arial"/>
          <w:i/>
          <w:iCs/>
          <w:color w:val="000000"/>
          <w:sz w:val="20"/>
          <w:szCs w:val="20"/>
        </w:rPr>
        <w:t xml:space="preserve">WIP please </w:t>
      </w:r>
      <w:proofErr w:type="gramStart"/>
      <w:r w:rsidRPr="00393B88">
        <w:rPr>
          <w:rFonts w:ascii="Georgia" w:eastAsia="Times New Roman" w:hAnsi="Georgia" w:cs="Arial"/>
          <w:i/>
          <w:iCs/>
          <w:color w:val="000000"/>
          <w:sz w:val="20"/>
          <w:szCs w:val="20"/>
        </w:rPr>
        <w:t>contact</w:t>
      </w:r>
      <w:proofErr w:type="gramEnd"/>
      <w:r w:rsidRPr="00393B88">
        <w:rPr>
          <w:rFonts w:ascii="Georgia" w:eastAsia="Times New Roman" w:hAnsi="Georgia" w:cs="Arial"/>
          <w:i/>
          <w:iCs/>
          <w:color w:val="000000"/>
          <w:sz w:val="20"/>
          <w:szCs w:val="20"/>
        </w:rPr>
        <w:t xml:space="preserve"> </w:t>
      </w:r>
      <w:hyperlink r:id="rId9" w:tooltip="" w:history="1">
        <w:r w:rsidRPr="00393B88">
          <w:rPr>
            <w:rFonts w:ascii="Georgia" w:eastAsia="Times New Roman" w:hAnsi="Georgia" w:cs="Arial"/>
            <w:i/>
            <w:iCs/>
            <w:color w:val="6688FF"/>
            <w:sz w:val="20"/>
          </w:rPr>
          <w:t>Audra Gravatt</w:t>
        </w:r>
      </w:hyperlink>
      <w:r w:rsidRPr="00393B88">
        <w:rPr>
          <w:rFonts w:ascii="Georgia" w:eastAsia="Times New Roman" w:hAnsi="Georgia" w:cs="Arial"/>
          <w:i/>
          <w:iCs/>
          <w:color w:val="000000"/>
          <w:sz w:val="20"/>
          <w:szCs w:val="20"/>
        </w:rPr>
        <w:t>.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                                                     </w:t>
      </w:r>
      <w:hyperlink r:id="rId10" w:tooltip="" w:history="1">
        <w:r w:rsidRPr="00393B88">
          <w:rPr>
            <w:rFonts w:ascii="Georgia" w:eastAsia="Times New Roman" w:hAnsi="Georgia" w:cs="Arial"/>
            <w:color w:val="6688FF"/>
            <w:sz w:val="20"/>
            <w:szCs w:val="20"/>
          </w:rPr>
          <w:br/>
        </w:r>
      </w:hyperlink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Dec 13                  Family and Peers as Risk Factors                       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proofErr w:type="spellStart"/>
      <w:r w:rsidRPr="00393B88">
        <w:rPr>
          <w:rFonts w:ascii="Georgia" w:eastAsia="Times New Roman" w:hAnsi="Georgia" w:cs="Arial"/>
          <w:color w:val="000000"/>
          <w:sz w:val="20"/>
          <w:szCs w:val="20"/>
        </w:rPr>
        <w:t>Tovi</w:t>
      </w:r>
      <w:proofErr w:type="spellEnd"/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proofErr w:type="spellStart"/>
      <w:r w:rsidRPr="00393B88">
        <w:rPr>
          <w:rFonts w:ascii="Georgia" w:eastAsia="Times New Roman" w:hAnsi="Georgia" w:cs="Arial"/>
          <w:color w:val="000000"/>
          <w:sz w:val="20"/>
          <w:szCs w:val="20"/>
        </w:rPr>
        <w:t>Avnon</w:t>
      </w:r>
      <w:proofErr w:type="spellEnd"/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to multi substance use in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adolescence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Jan 3                    Barriers to Reporting                                           </w:t>
      </w:r>
      <w:hyperlink r:id="rId11" w:tooltip="" w:history="1">
        <w:r w:rsidRPr="00393B88">
          <w:rPr>
            <w:rFonts w:ascii="Georgia" w:eastAsia="Times New Roman" w:hAnsi="Georgia" w:cs="Arial"/>
            <w:color w:val="6688FF"/>
            <w:sz w:val="20"/>
          </w:rPr>
          <w:t>        </w:t>
        </w:r>
        <w:r>
          <w:rPr>
            <w:rFonts w:ascii="Georgia" w:eastAsia="Times New Roman" w:hAnsi="Georgia" w:cs="Arial"/>
            <w:color w:val="6688FF"/>
            <w:sz w:val="20"/>
          </w:rPr>
          <w:tab/>
        </w:r>
        <w:r w:rsidRPr="00393B88">
          <w:rPr>
            <w:rFonts w:ascii="Georgia" w:eastAsia="Times New Roman" w:hAnsi="Georgia" w:cs="Arial"/>
            <w:color w:val="6688FF"/>
            <w:sz w:val="20"/>
          </w:rPr>
          <w:t>Sara Chrisman </w:t>
        </w:r>
      </w:hyperlink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="00965E8F">
        <w:rPr>
          <w:rFonts w:ascii="Verdana" w:eastAsia="Times New Roman" w:hAnsi="Verdana" w:cs="Times New Roman"/>
          <w:color w:val="333333"/>
          <w:sz w:val="18"/>
          <w:szCs w:val="18"/>
        </w:rPr>
        <w:t>C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oncussive Symptoms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 xml:space="preserve">Jan 10                  Resource </w:t>
      </w:r>
      <w:proofErr w:type="spellStart"/>
      <w:r w:rsidRPr="00393B88">
        <w:rPr>
          <w:rFonts w:ascii="Georgia" w:eastAsia="Times New Roman" w:hAnsi="Georgia" w:cs="Arial"/>
          <w:color w:val="000000"/>
          <w:sz w:val="20"/>
          <w:szCs w:val="20"/>
        </w:rPr>
        <w:t>Utlization</w:t>
      </w:r>
      <w:proofErr w:type="spellEnd"/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 in                                            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proofErr w:type="spellStart"/>
      <w:r w:rsidRPr="00393B88">
        <w:rPr>
          <w:rFonts w:ascii="Georgia" w:eastAsia="Times New Roman" w:hAnsi="Georgia" w:cs="Arial"/>
          <w:color w:val="000000"/>
          <w:sz w:val="20"/>
          <w:szCs w:val="20"/>
        </w:rPr>
        <w:t>Wil</w:t>
      </w:r>
      <w:proofErr w:type="spellEnd"/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 Van Cleve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                              Pediatric ICUs: Systematic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                              Patterns in Intensity of Care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 xml:space="preserve">                              Delivery 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Jan 24                  Decision Analysis                                                    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 Marc </w:t>
      </w:r>
      <w:proofErr w:type="spellStart"/>
      <w:r w:rsidRPr="00393B88">
        <w:rPr>
          <w:rFonts w:ascii="Georgia" w:eastAsia="Times New Roman" w:hAnsi="Georgia" w:cs="Arial"/>
          <w:color w:val="000000"/>
          <w:sz w:val="20"/>
          <w:szCs w:val="20"/>
        </w:rPr>
        <w:t>Blondon</w:t>
      </w:r>
      <w:proofErr w:type="spellEnd"/>
      <w:r w:rsidRPr="00393B88">
        <w:rPr>
          <w:rFonts w:ascii="Georgia" w:eastAsia="Times New Roman" w:hAnsi="Georgia" w:cs="Arial"/>
          <w:color w:val="000000"/>
          <w:sz w:val="20"/>
          <w:szCs w:val="20"/>
        </w:rPr>
        <w:t>, MD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Jan 31                   Is There an Association Between                      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hyperlink r:id="rId12" w:tooltip="" w:history="1">
        <w:r w:rsidRPr="00393B88">
          <w:rPr>
            <w:rFonts w:ascii="Georgia" w:eastAsia="Times New Roman" w:hAnsi="Georgia" w:cs="Arial"/>
            <w:color w:val="6688FF"/>
            <w:sz w:val="20"/>
          </w:rPr>
          <w:t>Allison Cole</w:t>
        </w:r>
      </w:hyperlink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="00965E8F">
        <w:rPr>
          <w:rFonts w:ascii="Verdana" w:eastAsia="Times New Roman" w:hAnsi="Verdana" w:cs="Times New Roman"/>
          <w:color w:val="333333"/>
          <w:sz w:val="18"/>
          <w:szCs w:val="18"/>
        </w:rPr>
        <w:t>C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ultural Competence and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Clinical Outcomes?                                                            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Feb 7                    High </w:t>
      </w:r>
      <w:proofErr w:type="spellStart"/>
      <w:r w:rsidRPr="00393B88">
        <w:rPr>
          <w:rFonts w:ascii="Georgia" w:eastAsia="Times New Roman" w:hAnsi="Georgia" w:cs="Arial"/>
          <w:color w:val="000000"/>
          <w:sz w:val="20"/>
          <w:szCs w:val="20"/>
        </w:rPr>
        <w:t>Utilizers</w:t>
      </w:r>
      <w:proofErr w:type="spellEnd"/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 &amp; Quality Care                           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:rsidR="00965E8F" w:rsidRDefault="00393B88" w:rsidP="00965E8F">
      <w:pPr>
        <w:shd w:val="clear" w:color="auto" w:fill="FFFFFF"/>
        <w:tabs>
          <w:tab w:val="left" w:pos="1440"/>
          <w:tab w:val="left" w:pos="6480"/>
        </w:tabs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</w:rPr>
      </w:pP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Feb 14                  Patterns of Preoperative                                             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Stephan </w:t>
      </w:r>
      <w:proofErr w:type="spellStart"/>
      <w:r w:rsidRPr="00393B88">
        <w:rPr>
          <w:rFonts w:ascii="Georgia" w:eastAsia="Times New Roman" w:hAnsi="Georgia" w:cs="Arial"/>
          <w:color w:val="000000"/>
          <w:sz w:val="20"/>
          <w:szCs w:val="20"/>
        </w:rPr>
        <w:t>Thilen</w:t>
      </w:r>
      <w:proofErr w:type="spellEnd"/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Consultation by Risk and Surgical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Specialty in a Large Health Care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System                                                             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Feb 28                  Race, Ethnicity and Language                             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hyperlink r:id="rId13" w:tooltip="" w:history="1">
        <w:proofErr w:type="spellStart"/>
        <w:r w:rsidRPr="00393B88">
          <w:rPr>
            <w:rFonts w:ascii="Georgia" w:eastAsia="Times New Roman" w:hAnsi="Georgia" w:cs="Arial"/>
            <w:color w:val="6688FF"/>
            <w:sz w:val="20"/>
          </w:rPr>
          <w:t>Xiaoxue</w:t>
        </w:r>
        <w:proofErr w:type="spellEnd"/>
        <w:r w:rsidRPr="00393B88">
          <w:rPr>
            <w:rFonts w:ascii="Georgia" w:eastAsia="Times New Roman" w:hAnsi="Georgia" w:cs="Arial"/>
            <w:color w:val="6688FF"/>
            <w:sz w:val="20"/>
          </w:rPr>
          <w:t xml:space="preserve"> Huang</w:t>
        </w:r>
      </w:hyperlink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Project at International Medicine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Clinic        </w:t>
      </w:r>
      <w:hyperlink r:id="rId14" w:tooltip="" w:history="1">
        <w:r w:rsidRPr="00393B88">
          <w:rPr>
            <w:rFonts w:ascii="Georgia" w:eastAsia="Times New Roman" w:hAnsi="Georgia" w:cs="Arial"/>
            <w:color w:val="6688FF"/>
            <w:sz w:val="20"/>
            <w:szCs w:val="20"/>
          </w:rPr>
          <w:br/>
        </w:r>
      </w:hyperlink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 xml:space="preserve">Mar 7                   Estimating the BMI-Mortality                                  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Edwin Wong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Relation: A New Approach                                                             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 xml:space="preserve">Mar 14                 Alcohol Misuse and Patterns of                               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Joel </w:t>
      </w:r>
      <w:proofErr w:type="spellStart"/>
      <w:r w:rsidRPr="00393B88">
        <w:rPr>
          <w:rFonts w:ascii="Georgia" w:eastAsia="Times New Roman" w:hAnsi="Georgia" w:cs="Arial"/>
          <w:color w:val="000000"/>
          <w:sz w:val="20"/>
          <w:szCs w:val="20"/>
        </w:rPr>
        <w:t>Grossbard</w:t>
      </w:r>
      <w:proofErr w:type="spellEnd"/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Psychiatric </w:t>
      </w:r>
      <w:proofErr w:type="spellStart"/>
      <w:r w:rsidRPr="00393B88">
        <w:rPr>
          <w:rFonts w:ascii="Georgia" w:eastAsia="Times New Roman" w:hAnsi="Georgia" w:cs="Arial"/>
          <w:color w:val="000000"/>
          <w:sz w:val="20"/>
          <w:szCs w:val="20"/>
        </w:rPr>
        <w:t>Comorbidity</w:t>
      </w:r>
      <w:proofErr w:type="spellEnd"/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 in Male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and Female Veterans Returning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  <w:t>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from Afghanistan and Iraq                                                       </w:t>
      </w:r>
      <w:r w:rsidR="00965E8F">
        <w:rPr>
          <w:rFonts w:ascii="Georgia" w:eastAsia="Times New Roman" w:hAnsi="Georgia" w:cs="Arial"/>
          <w:color w:val="000000"/>
          <w:sz w:val="20"/>
          <w:szCs w:val="20"/>
        </w:rPr>
        <w:t xml:space="preserve">      </w:t>
      </w:r>
      <w:r w:rsidR="00965E8F">
        <w:rPr>
          <w:rFonts w:ascii="Georgia" w:eastAsia="Times New Roman" w:hAnsi="Georgia" w:cs="Arial"/>
          <w:color w:val="000000"/>
          <w:sz w:val="20"/>
          <w:szCs w:val="20"/>
        </w:rPr>
        <w:br/>
      </w:r>
      <w:r w:rsidR="00965E8F">
        <w:rPr>
          <w:rFonts w:ascii="Georgia" w:eastAsia="Times New Roman" w:hAnsi="Georgia" w:cs="Arial"/>
          <w:color w:val="000000"/>
          <w:sz w:val="20"/>
          <w:szCs w:val="20"/>
        </w:rPr>
        <w:br/>
        <w:t>Mar 21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Various Works in Progress                                        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William Van Cleve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Mar 28                 </w:t>
      </w:r>
      <w:r w:rsidR="00965E8F">
        <w:rPr>
          <w:rFonts w:ascii="Georgia" w:eastAsia="Times New Roman" w:hAnsi="Georgia" w:cs="Arial"/>
          <w:color w:val="000000"/>
          <w:sz w:val="20"/>
          <w:szCs w:val="20"/>
        </w:rPr>
        <w:t>T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itle Forthcoming                                                   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Samuel Warren 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Apr 4                    Writing a Scientific Paper                                           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Bill Phillips  </w:t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3B8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Apr 11                   Physician Self Report of Offering                             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proofErr w:type="spellStart"/>
      <w:r w:rsidRPr="00393B88">
        <w:rPr>
          <w:rFonts w:ascii="Georgia" w:eastAsia="Times New Roman" w:hAnsi="Georgia" w:cs="Arial"/>
          <w:color w:val="000000"/>
          <w:sz w:val="20"/>
          <w:szCs w:val="20"/>
        </w:rPr>
        <w:t>Hajar</w:t>
      </w:r>
      <w:proofErr w:type="spellEnd"/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proofErr w:type="spellStart"/>
      <w:r w:rsidRPr="00393B88">
        <w:rPr>
          <w:rFonts w:ascii="Georgia" w:eastAsia="Times New Roman" w:hAnsi="Georgia" w:cs="Arial"/>
          <w:color w:val="000000"/>
          <w:sz w:val="20"/>
          <w:szCs w:val="20"/>
        </w:rPr>
        <w:t>Kadivar</w:t>
      </w:r>
      <w:proofErr w:type="spellEnd"/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 xml:space="preserve">                              Non-Recommended Breast and Colorectal 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                              Cancer Screening for Young Women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 xml:space="preserve">April 18                Satisfaction of Physicians Working in                     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Allison Cole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                              Community Health Centers                        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</w:p>
    <w:p w:rsidR="00393B88" w:rsidRPr="00393B88" w:rsidRDefault="00393B88" w:rsidP="00965E8F">
      <w:pPr>
        <w:shd w:val="clear" w:color="auto" w:fill="FFFFFF"/>
        <w:tabs>
          <w:tab w:val="left" w:pos="1440"/>
          <w:tab w:val="left" w:pos="6480"/>
        </w:tabs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93B88">
        <w:rPr>
          <w:rFonts w:ascii="Georgia" w:eastAsia="Times New Roman" w:hAnsi="Georgia" w:cs="Arial"/>
          <w:color w:val="000000"/>
          <w:sz w:val="20"/>
          <w:szCs w:val="20"/>
        </w:rPr>
        <w:lastRenderedPageBreak/>
        <w:t>April 25              </w:t>
      </w:r>
      <w:r w:rsidR="00965E8F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Barriers to Concussive Symptom Reporting  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Sara Chrisman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                              (Reprise)  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May 9                   </w:t>
      </w:r>
      <w:r w:rsidRPr="00393B88">
        <w:rPr>
          <w:rFonts w:ascii="Georgia" w:eastAsia="Times New Roman" w:hAnsi="Georgia" w:cs="Arial"/>
          <w:b/>
          <w:bCs/>
          <w:color w:val="000000"/>
          <w:sz w:val="20"/>
          <w:u w:val="single"/>
        </w:rPr>
        <w:t>F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acilitating </w:t>
      </w:r>
      <w:r w:rsidRPr="00393B88">
        <w:rPr>
          <w:rFonts w:ascii="Georgia" w:eastAsia="Times New Roman" w:hAnsi="Georgia" w:cs="Arial"/>
          <w:b/>
          <w:bCs/>
          <w:color w:val="000000"/>
          <w:sz w:val="20"/>
          <w:u w:val="single"/>
        </w:rPr>
        <w:t>A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doption of </w:t>
      </w:r>
      <w:r w:rsidRPr="00393B88">
        <w:rPr>
          <w:rFonts w:ascii="Georgia" w:eastAsia="Times New Roman" w:hAnsi="Georgia" w:cs="Arial"/>
          <w:b/>
          <w:bCs/>
          <w:color w:val="000000"/>
          <w:sz w:val="20"/>
          <w:u w:val="single"/>
        </w:rPr>
        <w:t>C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OPD                             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Laura </w:t>
      </w:r>
      <w:proofErr w:type="spellStart"/>
      <w:r w:rsidRPr="00393B88">
        <w:rPr>
          <w:rFonts w:ascii="Georgia" w:eastAsia="Times New Roman" w:hAnsi="Georgia" w:cs="Arial"/>
          <w:color w:val="000000"/>
          <w:sz w:val="20"/>
          <w:szCs w:val="20"/>
        </w:rPr>
        <w:t>Cecere</w:t>
      </w:r>
      <w:proofErr w:type="spellEnd"/>
      <w:r w:rsidRPr="00393B88">
        <w:rPr>
          <w:rFonts w:ascii="Georgia" w:eastAsia="Times New Roman" w:hAnsi="Georgia" w:cs="Arial"/>
          <w:color w:val="000000"/>
          <w:sz w:val="20"/>
          <w:szCs w:val="20"/>
        </w:rPr>
        <w:t>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                              </w:t>
      </w:r>
      <w:r w:rsidRPr="00393B88">
        <w:rPr>
          <w:rFonts w:ascii="Georgia" w:eastAsia="Times New Roman" w:hAnsi="Georgia" w:cs="Arial"/>
          <w:b/>
          <w:bCs/>
          <w:color w:val="000000"/>
          <w:sz w:val="20"/>
          <w:u w:val="single"/>
        </w:rPr>
        <w:t>E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vidence-based care in outpatient </w:t>
      </w:r>
      <w:r w:rsidRPr="00393B88">
        <w:rPr>
          <w:rFonts w:ascii="Georgia" w:eastAsia="Times New Roman" w:hAnsi="Georgia" w:cs="Arial"/>
          <w:b/>
          <w:bCs/>
          <w:color w:val="000000"/>
          <w:sz w:val="20"/>
          <w:u w:val="single"/>
        </w:rPr>
        <w:t>S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ettings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                              (FACES) </w:t>
      </w:r>
      <w:r>
        <w:rPr>
          <w:rFonts w:ascii="Georgia" w:eastAsia="Times New Roman" w:hAnsi="Georgia" w:cs="Arial"/>
          <w:color w:val="000000"/>
          <w:sz w:val="20"/>
          <w:szCs w:val="20"/>
        </w:rPr>
        <w:t>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br/>
      </w:r>
      <w:r>
        <w:rPr>
          <w:rFonts w:ascii="Georgia" w:eastAsia="Times New Roman" w:hAnsi="Georgia" w:cs="Arial"/>
          <w:color w:val="000000"/>
          <w:sz w:val="20"/>
          <w:szCs w:val="20"/>
        </w:rPr>
        <w:br/>
        <w:t>May 16                 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 xml:space="preserve">K-Awards                                                                             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Mollie Grow</w:t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br/>
        <w:t> </w:t>
      </w:r>
      <w:r>
        <w:rPr>
          <w:rFonts w:ascii="Georgia" w:eastAsia="Times New Roman" w:hAnsi="Georgia" w:cs="Arial"/>
          <w:color w:val="000000"/>
          <w:sz w:val="20"/>
          <w:szCs w:val="20"/>
        </w:rPr>
        <w:t>   </w:t>
      </w:r>
      <w:r>
        <w:rPr>
          <w:rFonts w:ascii="Georgia" w:eastAsia="Times New Roman" w:hAnsi="Georgia" w:cs="Arial"/>
          <w:color w:val="000000"/>
          <w:sz w:val="20"/>
          <w:szCs w:val="20"/>
        </w:rPr>
        <w:br/>
        <w:t>May 23        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Title TBD                                                                              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393B88">
        <w:rPr>
          <w:rFonts w:ascii="Georgia" w:eastAsia="Times New Roman" w:hAnsi="Georgia" w:cs="Arial"/>
          <w:color w:val="000000"/>
          <w:sz w:val="20"/>
          <w:szCs w:val="20"/>
        </w:rPr>
        <w:t>Margo Bergman</w:t>
      </w:r>
    </w:p>
    <w:p w:rsidR="000F5B6A" w:rsidRDefault="00965E8F" w:rsidP="00393B88">
      <w:pPr>
        <w:tabs>
          <w:tab w:val="left" w:pos="6480"/>
        </w:tabs>
      </w:pPr>
    </w:p>
    <w:sectPr w:rsidR="000F5B6A" w:rsidSect="00BF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B88"/>
    <w:rsid w:val="00393B88"/>
    <w:rsid w:val="005305E6"/>
    <w:rsid w:val="0057608D"/>
    <w:rsid w:val="00657B07"/>
    <w:rsid w:val="00965E8F"/>
    <w:rsid w:val="00BF3634"/>
    <w:rsid w:val="00E4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B88"/>
    <w:rPr>
      <w:strike w:val="0"/>
      <w:dstrike w:val="0"/>
      <w:color w:val="6688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93B8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3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32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4062569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safellowship.weebly.com/contact.html" TargetMode="External"/><Relationship Id="rId13" Type="http://schemas.openxmlformats.org/officeDocument/2006/relationships/hyperlink" Target="http://nrsafellowship.weebly.com/2010-11-fellows-profil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rsafellowship.weebly.com/2010-11-fellows-profiles.html" TargetMode="External"/><Relationship Id="rId12" Type="http://schemas.openxmlformats.org/officeDocument/2006/relationships/hyperlink" Target="http://nrsafellowship.weebly.com/2010-11-fellows-profile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rsafellowship.weebly.com/2010-11-fellows-profiles.html" TargetMode="External"/><Relationship Id="rId11" Type="http://schemas.openxmlformats.org/officeDocument/2006/relationships/hyperlink" Target="http://nrsafellowship.weebly.com/2010-11-fellows-profiles.html" TargetMode="External"/><Relationship Id="rId5" Type="http://schemas.openxmlformats.org/officeDocument/2006/relationships/hyperlink" Target="http://nrsafellowship.weebly.com/contac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rsafellowship.weebly.com/2010-11-fellows-profiles.html" TargetMode="External"/><Relationship Id="rId4" Type="http://schemas.openxmlformats.org/officeDocument/2006/relationships/hyperlink" Target="http://nrsafellowship.weebly.com/2010-11-fellows-profiles.html" TargetMode="External"/><Relationship Id="rId9" Type="http://schemas.openxmlformats.org/officeDocument/2006/relationships/hyperlink" Target="mailto:audrag@uw.edu" TargetMode="External"/><Relationship Id="rId14" Type="http://schemas.openxmlformats.org/officeDocument/2006/relationships/hyperlink" Target="http://nrsafellowship.weebly.com/2010-11-fellows-profi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elenagon</dc:creator>
  <cp:keywords/>
  <dc:description/>
  <cp:lastModifiedBy>elenagon</cp:lastModifiedBy>
  <cp:revision>1</cp:revision>
  <dcterms:created xsi:type="dcterms:W3CDTF">2011-07-13T21:20:00Z</dcterms:created>
  <dcterms:modified xsi:type="dcterms:W3CDTF">2011-07-13T21:47:00Z</dcterms:modified>
</cp:coreProperties>
</file>